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1E2" w:rsidRDefault="00915606" w:rsidP="00915606">
      <w:pPr>
        <w:jc w:val="right"/>
        <w:rPr>
          <w:rFonts w:ascii="Times New Roman" w:hAnsi="Times New Roman" w:cs="Times New Roman"/>
          <w:sz w:val="28"/>
          <w:szCs w:val="28"/>
        </w:rPr>
      </w:pPr>
      <w:r w:rsidRPr="00915606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15606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915606" w:rsidRDefault="00915606" w:rsidP="00CF36AE">
      <w:pPr>
        <w:spacing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сервиса «наличные на кассе»</w:t>
      </w:r>
    </w:p>
    <w:p w:rsidR="00915606" w:rsidRDefault="00915606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606">
        <w:rPr>
          <w:rFonts w:ascii="Times New Roman" w:hAnsi="Times New Roman" w:cs="Times New Roman"/>
          <w:sz w:val="28"/>
          <w:szCs w:val="28"/>
        </w:rPr>
        <w:t xml:space="preserve">Сервис является альтернативой банкомату и наиболее актуален для отдаленных и сельских территорий. </w:t>
      </w:r>
    </w:p>
    <w:p w:rsidR="00D614E4" w:rsidRDefault="00B64849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Сервис позволяет </w:t>
      </w:r>
      <w:r w:rsidR="00915606" w:rsidRPr="00915606">
        <w:rPr>
          <w:rFonts w:ascii="Times New Roman" w:hAnsi="Times New Roman" w:cs="Times New Roman"/>
          <w:sz w:val="28"/>
          <w:szCs w:val="28"/>
        </w:rPr>
        <w:t xml:space="preserve">держателям платежных карт </w:t>
      </w:r>
      <w:r w:rsidR="00CF36AE">
        <w:rPr>
          <w:rFonts w:ascii="Times New Roman" w:hAnsi="Times New Roman" w:cs="Times New Roman"/>
          <w:sz w:val="28"/>
          <w:szCs w:val="28"/>
        </w:rPr>
        <w:t xml:space="preserve">снять наличные деньги </w:t>
      </w:r>
      <w:r w:rsidR="00915606" w:rsidRPr="00915606">
        <w:rPr>
          <w:rFonts w:ascii="Times New Roman" w:hAnsi="Times New Roman" w:cs="Times New Roman"/>
          <w:sz w:val="28"/>
          <w:szCs w:val="28"/>
        </w:rPr>
        <w:t>с платежной карты на кассе магазина или заправки с использованием POS-терминала</w:t>
      </w:r>
      <w:r w:rsidR="00D614E4">
        <w:rPr>
          <w:rFonts w:ascii="Times New Roman" w:hAnsi="Times New Roman" w:cs="Times New Roman"/>
          <w:sz w:val="28"/>
          <w:szCs w:val="28"/>
        </w:rPr>
        <w:t>.</w:t>
      </w:r>
    </w:p>
    <w:p w:rsidR="00B64849" w:rsidRDefault="00D614E4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наличных </w:t>
      </w:r>
      <w:r w:rsidR="00CF36AE">
        <w:rPr>
          <w:rFonts w:ascii="Times New Roman" w:hAnsi="Times New Roman" w:cs="Times New Roman"/>
          <w:sz w:val="28"/>
          <w:szCs w:val="28"/>
        </w:rPr>
        <w:t xml:space="preserve">денег </w:t>
      </w:r>
      <w:r>
        <w:rPr>
          <w:rFonts w:ascii="Times New Roman" w:hAnsi="Times New Roman" w:cs="Times New Roman"/>
          <w:sz w:val="28"/>
          <w:szCs w:val="28"/>
        </w:rPr>
        <w:t>с платежной карты возможна только при совершении покупки.</w:t>
      </w:r>
    </w:p>
    <w:p w:rsidR="00D614E4" w:rsidRDefault="00B64849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Максимальная сумма </w:t>
      </w:r>
      <w:r w:rsidR="00D614E4">
        <w:rPr>
          <w:rFonts w:ascii="Times New Roman" w:hAnsi="Times New Roman" w:cs="Times New Roman"/>
          <w:sz w:val="28"/>
          <w:szCs w:val="28"/>
        </w:rPr>
        <w:t>выдачи наличных</w:t>
      </w:r>
      <w:r w:rsidR="00CF36AE">
        <w:rPr>
          <w:rFonts w:ascii="Times New Roman" w:hAnsi="Times New Roman" w:cs="Times New Roman"/>
          <w:sz w:val="28"/>
          <w:szCs w:val="28"/>
        </w:rPr>
        <w:t xml:space="preserve"> денег</w:t>
      </w:r>
      <w:r w:rsidR="00D614E4">
        <w:rPr>
          <w:rFonts w:ascii="Times New Roman" w:hAnsi="Times New Roman" w:cs="Times New Roman"/>
          <w:sz w:val="28"/>
          <w:szCs w:val="28"/>
        </w:rPr>
        <w:t xml:space="preserve">: в день – 5000 рублей, в месяц – 30000 рублей. </w:t>
      </w:r>
    </w:p>
    <w:p w:rsidR="00B64849" w:rsidRDefault="00B64849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Торговые точки, предоставляющие сервис «наличные на кассе», как правило, размещают специальные наклейки.</w:t>
      </w:r>
    </w:p>
    <w:p w:rsidR="00B64849" w:rsidRDefault="00B64849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Получить наличные деньги можно по</w:t>
      </w:r>
      <w:r w:rsidR="00CF36AE">
        <w:rPr>
          <w:rFonts w:ascii="Times New Roman" w:hAnsi="Times New Roman" w:cs="Times New Roman"/>
          <w:sz w:val="28"/>
          <w:szCs w:val="28"/>
        </w:rPr>
        <w:t xml:space="preserve"> платежной</w:t>
      </w:r>
      <w:r>
        <w:rPr>
          <w:rFonts w:ascii="Times New Roman" w:hAnsi="Times New Roman" w:cs="Times New Roman"/>
          <w:sz w:val="28"/>
          <w:szCs w:val="28"/>
        </w:rPr>
        <w:t xml:space="preserve"> карте любого банка.</w:t>
      </w:r>
    </w:p>
    <w:p w:rsidR="00D614E4" w:rsidRDefault="00B64849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Торговые точки не берут с покупателей комис</w:t>
      </w:r>
      <w:r w:rsidR="00D614E4">
        <w:rPr>
          <w:rFonts w:ascii="Times New Roman" w:hAnsi="Times New Roman" w:cs="Times New Roman"/>
          <w:sz w:val="28"/>
          <w:szCs w:val="28"/>
        </w:rPr>
        <w:t>сию за выдачу наличных</w:t>
      </w:r>
      <w:bookmarkStart w:id="0" w:name="_GoBack"/>
      <w:bookmarkEnd w:id="0"/>
      <w:r w:rsidR="00D614E4">
        <w:rPr>
          <w:rFonts w:ascii="Times New Roman" w:hAnsi="Times New Roman" w:cs="Times New Roman"/>
          <w:sz w:val="28"/>
          <w:szCs w:val="28"/>
        </w:rPr>
        <w:t xml:space="preserve">, но банк, выпустивший </w:t>
      </w:r>
      <w:r w:rsidR="00CF36AE">
        <w:rPr>
          <w:rFonts w:ascii="Times New Roman" w:hAnsi="Times New Roman" w:cs="Times New Roman"/>
          <w:sz w:val="28"/>
          <w:szCs w:val="28"/>
        </w:rPr>
        <w:t xml:space="preserve">платежную </w:t>
      </w:r>
      <w:r w:rsidR="00D614E4">
        <w:rPr>
          <w:rFonts w:ascii="Times New Roman" w:hAnsi="Times New Roman" w:cs="Times New Roman"/>
          <w:sz w:val="28"/>
          <w:szCs w:val="28"/>
        </w:rPr>
        <w:t xml:space="preserve">карту может взимать комиссию за эту услугу. Перед операцией рекомендуется уточнить информацию в банке. </w:t>
      </w:r>
    </w:p>
    <w:p w:rsidR="00D614E4" w:rsidRDefault="00D614E4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Снять деньги можно и с дебетовой карты, и с кредитной (если условия кредитной карты предусматривают снятие наличных).</w:t>
      </w:r>
    </w:p>
    <w:p w:rsidR="00915606" w:rsidRPr="00915606" w:rsidRDefault="00D614E4" w:rsidP="00CF36AE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оплатой покупки необходимо сообщить кассиру о намерении снять деньги с платежной карты</w:t>
      </w:r>
      <w:r w:rsidR="00CF36AE">
        <w:rPr>
          <w:rFonts w:ascii="Times New Roman" w:hAnsi="Times New Roman" w:cs="Times New Roman"/>
          <w:sz w:val="28"/>
          <w:szCs w:val="28"/>
        </w:rPr>
        <w:t>, совершить покупку на любую сумму, получить покупку, наличные и чеки, подтверждающие покупку и снятие.</w:t>
      </w:r>
    </w:p>
    <w:sectPr w:rsidR="00915606" w:rsidRPr="00915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606"/>
    <w:rsid w:val="00915606"/>
    <w:rsid w:val="00B64849"/>
    <w:rsid w:val="00CF36AE"/>
    <w:rsid w:val="00D614E4"/>
    <w:rsid w:val="00F4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1672B0"/>
  <w15:chartTrackingRefBased/>
  <w15:docId w15:val="{87EE57D7-0334-435B-8BC1-4470BE56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Сундеева Марина Игоревна</dc:creator>
  <cp:keywords/>
  <dc:description/>
  <cp:lastModifiedBy>Сундеева Марина Игоревна</cp:lastModifiedBy>
  <cp:revision>2</cp:revision>
  <dcterms:created xsi:type="dcterms:W3CDTF">2024-02-12T12:15:00Z</dcterms:created>
  <dcterms:modified xsi:type="dcterms:W3CDTF">2024-02-12T12:56:00Z</dcterms:modified>
</cp:coreProperties>
</file>