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01" w:rsidRDefault="00987717">
      <w:pPr>
        <w:ind w:left="5400" w:hanging="5684"/>
        <w:jc w:val="center"/>
      </w:pPr>
      <w:r>
        <w:rPr>
          <w:lang w:eastAsia="ru-RU"/>
        </w:rPr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B1F01" w:rsidRDefault="0098771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FB1F01" w:rsidRDefault="0098771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FB1F01" w:rsidRDefault="00FB1F0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3457F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B1F01" w:rsidRDefault="00987717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FB1F01" w:rsidRDefault="00FB1F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B1F01" w:rsidRDefault="00987717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 </w:t>
      </w:r>
    </w:p>
    <w:p w:rsidR="00FB1F01" w:rsidRDefault="00987717" w:rsidP="00B002F9">
      <w:pPr>
        <w:spacing w:after="0" w:line="240" w:lineRule="auto"/>
        <w:ind w:firstLine="707"/>
        <w:jc w:val="both"/>
      </w:pPr>
      <w:r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002F9"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 </w:t>
      </w:r>
      <w:r w:rsidR="00B002F9"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07</w:t>
      </w:r>
      <w:r w:rsidR="00B3457F"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.0</w:t>
      </w:r>
      <w:r w:rsidR="00B002F9"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B3457F"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.2023</w:t>
      </w:r>
      <w:r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г.                                                                                    </w:t>
      </w:r>
      <w:r w:rsid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</w:t>
      </w:r>
      <w:r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№</w:t>
      </w:r>
      <w:r w:rsidR="00B002F9" w:rsidRPr="00B002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27</w:t>
      </w:r>
    </w:p>
    <w:p w:rsidR="00FB1F01" w:rsidRDefault="00FB1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Положения о маневренном жилищном фонде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поселения </w:t>
      </w:r>
      <w:r w:rsidR="00B345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Новая Бинарадка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FB1F01" w:rsidRDefault="00FB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Default="00987717" w:rsidP="00B3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соответствии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26.01.2006 №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постановлением Правительства Российской Федерации от 21.01.2006 № 25 "Об утверждении Правил пользования жилыми помещениями"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сельского поселения </w:t>
      </w:r>
      <w:r w:rsid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Бинарадка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муниципального района Ставропольский  Самарской области, Администрация сельского поселения </w:t>
      </w:r>
      <w:r w:rsid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Бинарадка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B1F01" w:rsidRDefault="00987717" w:rsidP="00B3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FB1F01" w:rsidRDefault="00987717" w:rsidP="00B3457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жилищном маневренном фонде сельского поселения </w:t>
      </w:r>
      <w:r w:rsid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Бинарадка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Ставропольский области согласно Приложению №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1F01" w:rsidRDefault="00987717" w:rsidP="00B3457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типовой договор найма жилого помещения маневренного фонда сельского поселения </w:t>
      </w:r>
      <w:r w:rsidR="00B3457F" w:rsidRP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 согласно Приложению № 2. </w:t>
      </w:r>
    </w:p>
    <w:p w:rsidR="00B3457F" w:rsidRPr="00B3457F" w:rsidRDefault="00987717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</w:t>
      </w:r>
      <w:r w:rsidR="00B3457F" w:rsidRPr="00B3457F">
        <w:rPr>
          <w:rFonts w:ascii="Times New Roman" w:hAnsi="Times New Roman" w:cs="Times New Roman"/>
          <w:sz w:val="26"/>
          <w:szCs w:val="26"/>
        </w:rPr>
        <w:t>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http://www.n.binaradka.stavrsp.ru.</w:t>
      </w:r>
    </w:p>
    <w:p w:rsidR="00FB1F01" w:rsidRDefault="00987717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 Настоящее постановление вступает в силу со дня его официального опубликования. </w:t>
      </w:r>
    </w:p>
    <w:p w:rsidR="00FB1F01" w:rsidRDefault="00987717" w:rsidP="00B3457F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Главу сельского поселения </w:t>
      </w:r>
      <w:r w:rsidR="00B3457F" w:rsidRPr="00B3457F">
        <w:rPr>
          <w:rFonts w:ascii="Times New Roman" w:hAnsi="Times New Roman" w:cs="Times New Roman"/>
          <w:sz w:val="26"/>
          <w:szCs w:val="26"/>
        </w:rPr>
        <w:t>Новая Бинарадка</w:t>
      </w:r>
      <w:r w:rsidRPr="00B3457F">
        <w:rPr>
          <w:rFonts w:ascii="Times New Roman" w:hAnsi="Times New Roman" w:cs="Times New Roman"/>
          <w:sz w:val="26"/>
          <w:szCs w:val="26"/>
        </w:rPr>
        <w:t>.</w:t>
      </w:r>
    </w:p>
    <w:p w:rsidR="00FB1F01" w:rsidRDefault="00FB1F01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002F9" w:rsidRDefault="00B002F9" w:rsidP="00B3457F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FB1F01" w:rsidRDefault="00987717" w:rsidP="00B3457F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B3457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B3457F">
        <w:rPr>
          <w:rFonts w:ascii="Times New Roman" w:hAnsi="Times New Roman" w:cs="Times New Roman"/>
          <w:sz w:val="26"/>
          <w:szCs w:val="26"/>
        </w:rPr>
        <w:t xml:space="preserve"> </w:t>
      </w:r>
      <w:r w:rsidR="00B3457F" w:rsidRPr="00B3457F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B3457F">
        <w:rPr>
          <w:rFonts w:ascii="Times New Roman" w:hAnsi="Times New Roman" w:cs="Times New Roman"/>
          <w:sz w:val="26"/>
          <w:szCs w:val="26"/>
        </w:rPr>
        <w:t xml:space="preserve">   </w:t>
      </w:r>
      <w:r w:rsidR="00B002F9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B3457F">
        <w:rPr>
          <w:rFonts w:ascii="Times New Roman" w:hAnsi="Times New Roman" w:cs="Times New Roman"/>
          <w:sz w:val="26"/>
          <w:szCs w:val="26"/>
        </w:rPr>
        <w:t>Н.М. Буянова</w:t>
      </w:r>
    </w:p>
    <w:tbl>
      <w:tblPr>
        <w:tblW w:w="9627" w:type="dxa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4812"/>
      </w:tblGrid>
      <w:tr w:rsidR="00FB1F01" w:rsidTr="00B3457F">
        <w:tc>
          <w:tcPr>
            <w:tcW w:w="15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B002F9" w:rsidRDefault="00B002F9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1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B3457F" w:rsidRPr="00B3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Бинарадка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FB1F01" w:rsidRPr="00B002F9" w:rsidRDefault="00B002F9">
            <w:pPr>
              <w:spacing w:after="0" w:line="240" w:lineRule="auto"/>
              <w:ind w:firstLine="567"/>
              <w:jc w:val="right"/>
              <w:rPr>
                <w:b/>
              </w:rPr>
            </w:pPr>
            <w:r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987717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07.04</w:t>
            </w:r>
            <w:r w:rsidR="00B3457F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.2023 года </w:t>
            </w:r>
            <w:r w:rsidR="00987717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F01" w:rsidRDefault="00FB1F0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маневренном жилищном фонде сельского поселения </w:t>
      </w:r>
      <w:r w:rsidR="00B3457F" w:rsidRPr="00B345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 Ставропольский Самарской области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разработано в соответствии с Жилищным кодексом 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Российской Федерации от 26.01.2006 № 42, Правилами пользования жилыми помещениями, утвержденными постановлением Правительства Российской Федерации от 21.01.2006 № 25, Уставом сельского поселения </w:t>
      </w:r>
      <w:r w:rsidR="00B3457F" w:rsidRP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Настоящее Положение устанавливает порядок формирования, предоставления и использования жилых помещений маневренного фонда сельского поселения </w:t>
      </w:r>
      <w:r w:rsidR="00B3457F" w:rsidRP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(далее - маневренный фонд).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граждан в связи с капитальным ремонтом или реконструкцией дома, в котором находятся жилые помещения, занимаемые ими по договорам социального найма;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1.3.3. граждан, у которых единственные жилые помещения стали непригодными для проживания в результате чрезвычайных обстоятельств; </w:t>
      </w:r>
    </w:p>
    <w:p w:rsidR="00FB1F01" w:rsidRDefault="009877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1.3.4. иных граждан в случаях, предусмотренных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9502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Маневренный фонд может состоять из жилых помещений в многоквартирных домах (квартиры)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поселения.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Маневренный фонд формируется из находящихся в муниципальной собственности свободных жилых помещений по представлению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сельского поселения </w:t>
      </w:r>
      <w:r w:rsid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B345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Жилые дома и жилые помещения маневренного фонда, включенные в состав маневренного жилищного фонда, не подлежат приватизации, обмену, разделу, передаче в поднаем.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№ 42.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1.9. Учет жилых помещений маневренного фонда осуществляется Администрацией сельского поселения </w:t>
      </w:r>
      <w:r w:rsidR="00B3457F" w:rsidRP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Управление помещениями, относящимися к маневренному фонду, осуществляется Администрацией сельского поселения </w:t>
      </w:r>
      <w:r w:rsidR="00B3457F" w:rsidRPr="00B34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Регистрация граждан, вселяемых в жилые помещения маневренного фонда, сохраняется по постоянному месту жительства. На маневренную жилую площадь регистрация граждан не производится.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1.12. Вопросы, не урегулированные настоящим Положением, решаются в соответствии с действующим законодательством.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Основания, условия и срок предоставления жилого помещения маневренного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Жилые помещения маневренного фонда предоставляются из расчета не менее шести квадратных метров жилой площади на одного человека. Предоставление жилых помещений площадью менее шести квадратных метров на одного человека осуществляется только с письменного согласия граждан.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№ 42) заключается на период, установленный решением жилищной комиссии.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указанными в подпункте 1.3.1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2.2.3. 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предусмотрены Жилищным кодексом Российской Федерации (при заключении такого договора с гражданами, указанными в подпункте 1.3.3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2.2.4. Установленный законодательством (при заключении такого договора с гражданами, указанными в подпункте 1.3.4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Истечение срока, на который заключен договор найма жилого, помещения маневренного фонда, является основанием прекращения данного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Освободившиеся жилые помещения маневренного фонда заселяются в порядке, установленном настоящим Положением.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Порядок предоставления жилых помещений по договору найма жилого помещения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личное заявление, подписанное всеми совершеннолетними членами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документы, удостоверяющие личность заявителя и членов его семьи (паспорт или иной документ, его заменяющий);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выписку из домовой книги;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документы, подтверждающие право пользования жилым помещением, занимаемым заявителем и членами его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подпункте 1.3.2 пункта 1.3 раздела 1 настоящего Положения);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подпункте 1.3.3 пункта 1.3 раздела 1 настоящего Положения);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согласие гражданина, а также всех вселяющихся совершеннолетних членов его семьи на обработку и использование их персональных данных в письменной форме;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иные документы, необходимые для принятия решения.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Отсутствие согласия гражданина,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указанные в подпунктах 2 и 3 пункта 3.1 настоящего Положения, представляются в копиях с предъявлением оригиналов.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Гражданину, подавшему заявление о приеме на учет (предоставлении жилого помещения), выдается расписка в получении документов.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комиссии.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Постановление о постановке на учет граждан, нуждающихся в жилых помещениях маневренного фонда, и предоставлении гражданину жилого помещения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маневренного фонда должно быть принято не позднее чем через 30 дней со дня представления указанных документов.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Постановление об отказе в принятии на учет граждан, нуждающихся в предоставлении жилых помещений маневренного фонда, принимается в случаях, если: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 представлены документы, предусмотренные настоящим Положением;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3.1 настоящего Положения;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отсутствуют свободные жилые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Предоставление гражданам жилых помещений маневренного фонда осуществляется на основании решения Жилищной комиссии и постановления сельского поселения </w:t>
      </w:r>
      <w:r w:rsidR="00A34126" w:rsidRPr="00A34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На основании постановления сельского поселения </w:t>
      </w:r>
      <w:r w:rsidR="00A34126" w:rsidRPr="00A34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о предоставлении гражданам жилых помещений маневренного фонда заключается договор найма жилого помещения маневренного фонда с гражданами. 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Пользование жилым помещением по договору найма маневренного фонда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Российской Федерации от 21.01.2006 № 25, типовым договором найма жилого помещения маневренного фонда, утвержденным постановлением Правительства Российской Федерации от 26 января 2006 года № 42.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Оплата за пользование жилым помещением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5.2.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 дохода семьи, прожиточного минимума и действующих на территории муниципального района Ставропольский Самарской области.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Основания для расторжения и прекращения договора найма жилого помещения маневренного фонда, выселения из жилых помещений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Договор найма жилого помещения маневренного фонда может быть расторгнут в любое время по соглашению сторон.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Наниматель жилого помещения маневренного фонда в любое время может расторгнуть договор найма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Договор найма жилого помещения маневренного фонда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случаях, предусмотренных ст. 83 Жилищного Кодекса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Договор найма жилого помещения маневренного фонда прекращается в связи с утратой (разрушением) жилого помещения или по иным основаниям, предусмотренным Жилищным Кодексом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 настоящего Положения.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 В случаях расторжения или прекращения договора найма жилого помещения маневренного фонда наниматель и члены его семьи обязаны в течение 10-ти календарных дней с даты наступления оснований, предусмотренных настоящим Положением, освободить жилое помещение маневренного фонда, которое они занимают по договору найма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Контроль за использованием жилых помещений, входящих в состав маневренного жилищного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Контроль за соблюдением условий договора найма жилого помещения маневренного фонда осуществляется Администрацией сельского поселения </w:t>
      </w:r>
      <w:r w:rsidR="00A34126" w:rsidRPr="00A34126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 Бинарадка</w:t>
      </w:r>
      <w:r w:rsidRPr="00A34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8" w:type="dxa"/>
        <w:jc w:val="right"/>
        <w:tblLook w:val="04A0" w:firstRow="1" w:lastRow="0" w:firstColumn="1" w:lastColumn="0" w:noHBand="0" w:noVBand="1"/>
      </w:tblPr>
      <w:tblGrid>
        <w:gridCol w:w="4928"/>
      </w:tblGrid>
      <w:tr w:rsidR="00FB1F01">
        <w:trPr>
          <w:jc w:val="right"/>
        </w:trPr>
        <w:tc>
          <w:tcPr>
            <w:tcW w:w="4928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2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сельского поселения </w:t>
            </w:r>
            <w:r w:rsidR="00A34126" w:rsidRPr="00A34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Бинарадка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FB1F01" w:rsidRPr="00B002F9" w:rsidRDefault="00987717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B00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от </w:t>
            </w:r>
            <w:r w:rsidR="00B002F9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="00A34126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B002F9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34126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.2023 </w:t>
            </w:r>
            <w:r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B002F9" w:rsidRPr="00B00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27</w:t>
            </w:r>
          </w:p>
          <w:p w:rsidR="00FB1F01" w:rsidRDefault="00FB1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 жилого помещения маневренного фонда № ___</w:t>
      </w:r>
    </w:p>
    <w:p w:rsidR="00FB1F01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Pr="00A34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Бинарадка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98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 20__ года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собственника жилого помещения маневренного фонда или действующего от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лица органа местного самоуправления либо иного уполномоченного им лица, наименование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уполномочивающего документа, его дата и номер)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Наймодателем, с одной стороны, и гражданин(ка) </w:t>
      </w:r>
      <w:bookmarkStart w:id="1" w:name="sub_4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FB1F01" w:rsidRDefault="009877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FB1F01" w:rsidRDefault="00987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серия, № ___________, выданный___________________________________________</w:t>
      </w:r>
    </w:p>
    <w:p w:rsidR="00FB1F01" w:rsidRDefault="00987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_______________________________________________________________, именуемый в дальнейшем «Наниматель», с другой стороны, именуемые в дальнейшем «Стороны», заключили настоящий договор, именуемый в дальнейшем «Договор», о нижеследующем: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Наймодатель передает Нанимателю и членам его семьи за плату во владение и пользование жилое помещение, находящееся в муниципальной собственности, состоящее из ___________________________________________________________________________</w:t>
      </w:r>
    </w:p>
    <w:p w:rsidR="00FB1F01" w:rsidRDefault="00987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жилого дома, квартиры или комнаты)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_____________ кв. метров, расположенное в _________________________, 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___________________д. ___, кв. ___, для временного проживания в нем. </w:t>
      </w:r>
    </w:p>
    <w:bookmarkEnd w:id="1"/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Жилое помещение предоставлено в связи с _____________________________________________________________________________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 - нужное указать)</w:t>
      </w: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Жилое помещение отнесено к маневренному фонду на основании решения 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органа, осуществляющего управление муниципальным жилищным фондом, дата и номер решения)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Совместно с Нанимателем в жилое помещение вселяются члены его семьи: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________________________________________________________________________;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________________________________________________________________________;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4102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Права и обязанности Нанимателя и членов его семьи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Наниматель имеет право: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 использование жилого помещения для проживания, в том числе с членами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пользование общим имуществом в многоквартирном доме;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на неприкосновенность жилища и недопустимость произвольного лишения жилого помещения. Никто не вправе проникать в жилое помещение без: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проживающих в нем на законных основаниях граждан иначе как в порядке и случаях, предусмотренных федеральным законом, или на основании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расторжение в любое время настоящего Договора;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может иметь иные права,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Наниматель обязан: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420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использовать жилое помещение по назначению и в пределах, установленных Жилищным Кодексом Российской Федерации;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соблюдать правила пользования жилым помещением;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обеспечивать сохранность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поддерживать надлежащее состояние жилого помещения. Самовольное переустройство или перепланировка жилого помещения не допускается;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проводить текущий ремонт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своевременно и в полном объеме вносить начисляемую ежемесячную плату за предоставленные коммунальные услуги, вывоз ТБО, содержание и текущий ремонт общего имущества.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либо в соответствующую управляющую организацию;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42071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 освобождении жилого помещения сдать его в течение 3 дней Наймодателю в надлежащем состоянии, оплатить стоимость не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жилого помещения несет иные обязанности,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Наниматель жилого помещения не вправе осуществлять обмен жилого помещения, а также передавать его в поднаем.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Члены семьи Нанимателя имеют право на пользование жилым помещением наравне с Нанимателем и имеют равные права и обязанности по настоящему Договору.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Дееспособные члены семьи Нанимателя несут солидарную с Нанимателем ответственность по обязательствам, вытекающим из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311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Права и обязанности Наймодателя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Наймодатель имеет право: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требовать своевременного внесения платы за жилое помещение и коммунальные услуги;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требовать расторжения настоящего Договора в случаях нарушения Нанимателем жилищного законодательства и условий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может иметь иные права,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Наймодатель обязан: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принимать участие в надлежащем содержании и ремонте общего имущества в многоквартирном доме, в котором находится жилое помещение;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осуществлять капитальный ремонт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обеспечивать предоставление Нанимателю коммунальных услуг;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несет иные обязанности,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430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Расторжение и прекращение Договора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Настоящий Договор может быть расторгнут в любое время по соглашению сторон.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Наниматель в любое время может расторгнуть настоящий Договор.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Наймодатель может потребовать расторжения настоящего Договора в судебном порядке в случае: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невнесения Нанимателем платы за жилое помещение и (или) коммунальные услуги;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разрушения или повреждения жилого помещения Нанимателем или членами его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систематического нарушения прав и законных интересов соседей;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использования жилого помещения не по назначению.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Настоящий Договор, может быть, расторгнут в судебном порядке в иных случаях, предусмотренных действующим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Настоящий Договор прекращается в связи: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завершением _______________________________________________________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(капитального ремонта или реконструкции дома, расчетов с Нанимателем, утратившим жилое помещение в результате обращения взыскания на это помещение, расчетов с Нанимателем за жилое помещение, признанное непригодным для проживания в результате; чрезвычайных обстоятельств - нужное указать)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 утратой (разрушением)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 смертью Нанимателя;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другие основания.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440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Внесение платы по Договору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Наниматель вносит плату за жилое помещение в порядке и размере, которые предусмотрены Жилищным кодексом Российской Федерации. </w:t>
      </w:r>
      <w:bookmarkStart w:id="9" w:name="sub_450"/>
      <w:bookmarkEnd w:id="9"/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VI. Иные условия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Споры, которые могут возникнуть между сторонами по настоящему Договору, разрешаются в порядке, предусмотренном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Настоящий Договор составлен в 2 экземплярах, один из которых находится у Наймодателя, другой - у Нанимателя.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______________                                                      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________________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                                                                                                           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left="3969"/>
        <w:jc w:val="center"/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FB1F01" w:rsidRDefault="00987717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</w:p>
    <w:p w:rsidR="00FB1F01" w:rsidRDefault="00987717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маневренном жилом фонде </w:t>
      </w:r>
    </w:p>
    <w:p w:rsidR="00FB1F01" w:rsidRPr="00A34126" w:rsidRDefault="00987717" w:rsidP="00A34126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сельского поселения </w:t>
      </w:r>
      <w:r w:rsidR="00A34126" w:rsidRPr="00A34126">
        <w:rPr>
          <w:rFonts w:ascii="Times New Roman" w:eastAsia="Times New Roman" w:hAnsi="Times New Roman" w:cs="Times New Roman"/>
          <w:color w:val="000000"/>
          <w:lang w:eastAsia="ru-RU"/>
        </w:rPr>
        <w:t>Новая Бинарадка</w:t>
      </w:r>
    </w:p>
    <w:p w:rsidR="00FB1F01" w:rsidRDefault="00FB1F0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сельского поселения </w:t>
      </w:r>
      <w:r w:rsidR="00A34126" w:rsidRPr="00A34126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(Ф.И.О.)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F01" w:rsidRDefault="0098771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B1F01" w:rsidRDefault="00987717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зарегистрированного по адресу:______________________________________________________________________________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(адрес)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(телефон)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предоставление жилого помещения маневренного фонда сельского поселения </w:t>
      </w:r>
      <w:r w:rsidR="00A34126" w:rsidRPr="00A34126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маневренное жилое помещение сельского поселения </w:t>
      </w:r>
      <w:r w:rsidR="00A34126" w:rsidRPr="00A34126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семьи: </w:t>
      </w:r>
    </w:p>
    <w:tbl>
      <w:tblPr>
        <w:tblStyle w:val="af1"/>
        <w:tblW w:w="9534" w:type="dxa"/>
        <w:tblLook w:val="04A0" w:firstRow="1" w:lastRow="0" w:firstColumn="1" w:lastColumn="0" w:noHBand="0" w:noVBand="1"/>
      </w:tblPr>
      <w:tblGrid>
        <w:gridCol w:w="817"/>
        <w:gridCol w:w="2835"/>
        <w:gridCol w:w="1913"/>
        <w:gridCol w:w="1914"/>
        <w:gridCol w:w="2055"/>
      </w:tblGrid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3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1914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55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FB1F01" w:rsidRDefault="00FB1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члены моей семьи даем согласие на проверку указанных в заявлении сведений.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(дата)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>(Ф.И.О., подпись заявителя)</w:t>
      </w: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</w:rPr>
        <w:t>(дата)                                                   (Ф.И.О., подпись члена семьи заявителя)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B1F01" w:rsidRDefault="009877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>
        <w:rPr>
          <w:rFonts w:ascii="Times New Roman" w:hAnsi="Times New Roman" w:cs="Times New Roman"/>
        </w:rPr>
        <w:t>(Ф.И.О., подпись лица, получившего документы, дата)</w:t>
      </w:r>
    </w:p>
    <w:p w:rsidR="00FB1F01" w:rsidRDefault="00FB1F01">
      <w:pPr>
        <w:spacing w:after="0" w:line="240" w:lineRule="auto"/>
        <w:ind w:firstLine="567"/>
        <w:jc w:val="both"/>
      </w:pPr>
    </w:p>
    <w:sectPr w:rsidR="00FB1F01">
      <w:headerReference w:type="default" r:id="rId8"/>
      <w:pgSz w:w="11906" w:h="16838"/>
      <w:pgMar w:top="1134" w:right="851" w:bottom="851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E4C" w:rsidRDefault="004D4E4C">
      <w:pPr>
        <w:spacing w:after="0" w:line="240" w:lineRule="auto"/>
      </w:pPr>
      <w:r>
        <w:separator/>
      </w:r>
    </w:p>
  </w:endnote>
  <w:endnote w:type="continuationSeparator" w:id="0">
    <w:p w:rsidR="004D4E4C" w:rsidRDefault="004D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E4C" w:rsidRDefault="004D4E4C">
      <w:pPr>
        <w:spacing w:after="0" w:line="240" w:lineRule="auto"/>
      </w:pPr>
      <w:r>
        <w:separator/>
      </w:r>
    </w:p>
  </w:footnote>
  <w:footnote w:type="continuationSeparator" w:id="0">
    <w:p w:rsidR="004D4E4C" w:rsidRDefault="004D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6673049"/>
      <w:docPartObj>
        <w:docPartGallery w:val="Page Numbers (Top of Page)"/>
        <w:docPartUnique/>
      </w:docPartObj>
    </w:sdtPr>
    <w:sdtEndPr/>
    <w:sdtContent>
      <w:p w:rsidR="00FB1F01" w:rsidRDefault="00987717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B002F9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B1F01" w:rsidRDefault="00FB1F0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D64E2"/>
    <w:multiLevelType w:val="multilevel"/>
    <w:tmpl w:val="F3AE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326858"/>
    <w:multiLevelType w:val="multilevel"/>
    <w:tmpl w:val="8E8E56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01"/>
    <w:rsid w:val="004D4E4C"/>
    <w:rsid w:val="00987717"/>
    <w:rsid w:val="00A34126"/>
    <w:rsid w:val="00B002F9"/>
    <w:rsid w:val="00B3457F"/>
    <w:rsid w:val="00FB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34F4"/>
  <w15:docId w15:val="{EF272C03-4B4A-4495-B412-9047CE5B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3B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9735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D423B"/>
  </w:style>
  <w:style w:type="character" w:customStyle="1" w:styleId="a4">
    <w:name w:val="Нижний колонтитул Знак"/>
    <w:basedOn w:val="a0"/>
    <w:uiPriority w:val="99"/>
    <w:qFormat/>
    <w:rsid w:val="00FD423B"/>
  </w:style>
  <w:style w:type="character" w:customStyle="1" w:styleId="a5">
    <w:name w:val="Текст выноски Знак"/>
    <w:basedOn w:val="a0"/>
    <w:uiPriority w:val="99"/>
    <w:semiHidden/>
    <w:qFormat/>
    <w:rsid w:val="001379C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A45D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9735CB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next w:val="a"/>
    <w:qFormat/>
    <w:rsid w:val="009735CB"/>
    <w:pPr>
      <w:spacing w:after="0" w:line="240" w:lineRule="auto"/>
      <w:jc w:val="center"/>
    </w:pPr>
    <w:rPr>
      <w:rFonts w:ascii="Times New Roman" w:eastAsia="Times New Roman" w:hAnsi="Times New Roman" w:cs="Times New Roman"/>
      <w:spacing w:val="60"/>
      <w:sz w:val="32"/>
      <w:szCs w:val="20"/>
      <w:lang w:eastAsia="ru-RU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FD423B"/>
    <w:pPr>
      <w:ind w:left="720"/>
      <w:contextualSpacing/>
    </w:pPr>
  </w:style>
  <w:style w:type="paragraph" w:styleId="ac">
    <w:name w:val="head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1379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B30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735CB"/>
    <w:pPr>
      <w:suppressAutoHyphens/>
    </w:pPr>
    <w:rPr>
      <w:rFonts w:cs="Calibri"/>
      <w:lang w:eastAsia="ar-SA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eastAsia="Times New Roman" w:cs="Calibri"/>
      <w:b/>
      <w:szCs w:val="20"/>
      <w:lang w:eastAsia="ru-RU"/>
    </w:rPr>
  </w:style>
  <w:style w:type="table" w:styleId="af1">
    <w:name w:val="Table Grid"/>
    <w:basedOn w:val="a1"/>
    <w:uiPriority w:val="59"/>
    <w:rsid w:val="00FD4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4419</Words>
  <Characters>25189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</cp:lastModifiedBy>
  <cp:revision>2</cp:revision>
  <cp:lastPrinted>2023-04-10T04:24:00Z</cp:lastPrinted>
  <dcterms:created xsi:type="dcterms:W3CDTF">2023-04-10T04:29:00Z</dcterms:created>
  <dcterms:modified xsi:type="dcterms:W3CDTF">2023-04-10T04:29:00Z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